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6A" w:rsidRDefault="008B756A" w:rsidP="004667FE">
      <w:pPr>
        <w:pStyle w:val="Formatvorlage"/>
        <w:shd w:val="clear" w:color="auto" w:fill="FFFFFF"/>
        <w:spacing w:line="489" w:lineRule="exact"/>
        <w:ind w:right="9"/>
        <w:rPr>
          <w:b/>
          <w:bCs/>
          <w:color w:val="100E0F"/>
          <w:w w:val="92"/>
          <w:sz w:val="32"/>
          <w:szCs w:val="32"/>
        </w:rPr>
      </w:pPr>
      <w:bookmarkStart w:id="0" w:name="_GoBack"/>
      <w:bookmarkEnd w:id="0"/>
      <w:r>
        <w:rPr>
          <w:b/>
          <w:bCs/>
          <w:color w:val="100E0F"/>
          <w:w w:val="92"/>
          <w:sz w:val="32"/>
          <w:szCs w:val="32"/>
        </w:rPr>
        <w:t xml:space="preserve">Prüfung von Gasleitungen </w:t>
      </w:r>
    </w:p>
    <w:p w:rsidR="00030FA9" w:rsidRPr="008B756A" w:rsidRDefault="00030FA9" w:rsidP="004667FE">
      <w:pPr>
        <w:pStyle w:val="Formatvorlage"/>
        <w:shd w:val="clear" w:color="auto" w:fill="FFFFFF"/>
        <w:spacing w:before="302" w:line="446" w:lineRule="exact"/>
        <w:ind w:right="859"/>
        <w:rPr>
          <w:b/>
          <w:bCs/>
          <w:color w:val="0D0B0C"/>
          <w:u w:val="single"/>
        </w:rPr>
      </w:pPr>
      <w:r w:rsidRPr="008B756A">
        <w:rPr>
          <w:b/>
          <w:bCs/>
          <w:color w:val="0D0B0C"/>
          <w:u w:val="single"/>
        </w:rPr>
        <w:t xml:space="preserve">Belastungsprüfung : </w:t>
      </w:r>
    </w:p>
    <w:p w:rsidR="00030FA9" w:rsidRPr="008B756A" w:rsidRDefault="00030FA9" w:rsidP="004667FE">
      <w:pPr>
        <w:pStyle w:val="Formatvorlage"/>
        <w:shd w:val="clear" w:color="auto" w:fill="FFFFFF"/>
        <w:spacing w:before="441" w:line="374" w:lineRule="exact"/>
        <w:ind w:right="859"/>
        <w:rPr>
          <w:color w:val="0D0B0C"/>
          <w:sz w:val="20"/>
          <w:szCs w:val="20"/>
        </w:rPr>
      </w:pPr>
      <w:r w:rsidRPr="008B756A">
        <w:rPr>
          <w:color w:val="0D0B0C"/>
          <w:sz w:val="20"/>
          <w:szCs w:val="20"/>
        </w:rPr>
        <w:t xml:space="preserve">- erforderlich bei neu verlegten Gasleitungen </w:t>
      </w:r>
    </w:p>
    <w:p w:rsidR="00030FA9" w:rsidRPr="008B756A" w:rsidRDefault="00030FA9" w:rsidP="004667FE">
      <w:pPr>
        <w:pStyle w:val="Formatvorlage"/>
        <w:shd w:val="clear" w:color="auto" w:fill="FFFFFF"/>
        <w:spacing w:before="374"/>
        <w:ind w:right="859"/>
        <w:rPr>
          <w:b/>
          <w:bCs/>
          <w:color w:val="0D0B0C"/>
          <w:sz w:val="20"/>
          <w:szCs w:val="20"/>
          <w:u w:val="single"/>
        </w:rPr>
      </w:pPr>
      <w:r w:rsidRPr="008B756A">
        <w:rPr>
          <w:b/>
          <w:bCs/>
          <w:color w:val="0D0B0C"/>
          <w:sz w:val="20"/>
          <w:szCs w:val="20"/>
          <w:u w:val="single"/>
        </w:rPr>
        <w:t>Arbeitsschritte:</w:t>
      </w:r>
    </w:p>
    <w:p w:rsidR="00030FA9" w:rsidRPr="008B756A" w:rsidRDefault="00030FA9" w:rsidP="004667FE">
      <w:pPr>
        <w:pStyle w:val="Formatvorlage"/>
        <w:shd w:val="clear" w:color="auto" w:fill="FFFFFF"/>
        <w:spacing w:before="619"/>
        <w:ind w:right="840"/>
        <w:rPr>
          <w:color w:val="0D0B0C"/>
          <w:sz w:val="20"/>
          <w:szCs w:val="20"/>
        </w:rPr>
      </w:pPr>
      <w:r w:rsidRPr="008B756A">
        <w:rPr>
          <w:color w:val="0D0B0C"/>
          <w:sz w:val="20"/>
          <w:szCs w:val="20"/>
        </w:rPr>
        <w:t xml:space="preserve">- Inaugenscheinnahme der zu prüfenden Gasleitung </w:t>
      </w:r>
    </w:p>
    <w:p w:rsidR="00030FA9" w:rsidRPr="008B756A" w:rsidRDefault="004667FE" w:rsidP="004667FE">
      <w:pPr>
        <w:pStyle w:val="Formatvorlage"/>
        <w:shd w:val="clear" w:color="auto" w:fill="FFFFFF"/>
        <w:spacing w:line="427" w:lineRule="exact"/>
        <w:ind w:right="840"/>
        <w:rPr>
          <w:color w:val="0D0B0C"/>
          <w:sz w:val="20"/>
          <w:szCs w:val="20"/>
        </w:rPr>
      </w:pPr>
      <w:r>
        <w:rPr>
          <w:color w:val="0D0B0C"/>
          <w:sz w:val="20"/>
          <w:szCs w:val="20"/>
        </w:rPr>
        <w:t>- Prüfung ohne Armaturen (</w:t>
      </w:r>
      <w:r w:rsidR="00030FA9" w:rsidRPr="008B756A">
        <w:rPr>
          <w:color w:val="0D0B0C"/>
          <w:sz w:val="20"/>
          <w:szCs w:val="20"/>
        </w:rPr>
        <w:t>mit Armaturen</w:t>
      </w:r>
      <w:r w:rsidR="002B605F">
        <w:rPr>
          <w:color w:val="0D0B0C"/>
          <w:sz w:val="20"/>
          <w:szCs w:val="20"/>
        </w:rPr>
        <w:t>,</w:t>
      </w:r>
      <w:r w:rsidR="00030FA9" w:rsidRPr="008B756A">
        <w:rPr>
          <w:color w:val="0D0B0C"/>
          <w:sz w:val="20"/>
          <w:szCs w:val="20"/>
        </w:rPr>
        <w:t xml:space="preserve"> wenn MOP mind. 1 bar) </w:t>
      </w:r>
    </w:p>
    <w:p w:rsidR="00030FA9" w:rsidRPr="008B756A" w:rsidRDefault="00030FA9" w:rsidP="004667FE">
      <w:pPr>
        <w:pStyle w:val="Formatvorlage"/>
        <w:shd w:val="clear" w:color="auto" w:fill="FFFFFF"/>
        <w:spacing w:line="427" w:lineRule="exact"/>
        <w:ind w:right="840"/>
        <w:rPr>
          <w:color w:val="0D0B0C"/>
          <w:sz w:val="20"/>
          <w:szCs w:val="20"/>
        </w:rPr>
      </w:pPr>
      <w:r w:rsidRPr="008B756A">
        <w:rPr>
          <w:color w:val="0D0B0C"/>
          <w:sz w:val="20"/>
          <w:szCs w:val="20"/>
        </w:rPr>
        <w:t xml:space="preserve">- Leitung muss metallisch dicht verschlossen sein </w:t>
      </w:r>
    </w:p>
    <w:p w:rsidR="00030FA9" w:rsidRPr="008B756A" w:rsidRDefault="00030FA9" w:rsidP="004667FE">
      <w:pPr>
        <w:pStyle w:val="Formatvorlage"/>
        <w:shd w:val="clear" w:color="auto" w:fill="FFFFFF"/>
        <w:spacing w:line="427" w:lineRule="exact"/>
        <w:ind w:right="840"/>
        <w:rPr>
          <w:color w:val="0D0B0C"/>
          <w:sz w:val="20"/>
          <w:szCs w:val="20"/>
        </w:rPr>
      </w:pPr>
      <w:r w:rsidRPr="008B756A">
        <w:rPr>
          <w:color w:val="0D0B0C"/>
          <w:sz w:val="20"/>
          <w:szCs w:val="20"/>
        </w:rPr>
        <w:t xml:space="preserve">- Prüfdruck </w:t>
      </w:r>
      <w:r w:rsidRPr="008B756A">
        <w:rPr>
          <w:color w:val="010000"/>
          <w:sz w:val="20"/>
          <w:szCs w:val="20"/>
        </w:rPr>
        <w:t xml:space="preserve">1 </w:t>
      </w:r>
      <w:r w:rsidRPr="008B756A">
        <w:rPr>
          <w:color w:val="0D0B0C"/>
          <w:sz w:val="20"/>
          <w:szCs w:val="20"/>
        </w:rPr>
        <w:t xml:space="preserve">bar </w:t>
      </w:r>
    </w:p>
    <w:p w:rsidR="00030FA9" w:rsidRPr="008B756A" w:rsidRDefault="00030FA9" w:rsidP="004667FE">
      <w:pPr>
        <w:pStyle w:val="Formatvorlage"/>
        <w:shd w:val="clear" w:color="auto" w:fill="FFFFFF"/>
        <w:spacing w:line="427" w:lineRule="exact"/>
        <w:ind w:right="840"/>
        <w:rPr>
          <w:color w:val="0D0B0C"/>
          <w:sz w:val="20"/>
          <w:szCs w:val="20"/>
        </w:rPr>
      </w:pPr>
      <w:r w:rsidRPr="008B756A">
        <w:rPr>
          <w:color w:val="0D0B0C"/>
          <w:sz w:val="20"/>
          <w:szCs w:val="20"/>
        </w:rPr>
        <w:t xml:space="preserve">- mit Luft oder inertem Gas </w:t>
      </w:r>
    </w:p>
    <w:p w:rsidR="00030FA9" w:rsidRPr="008B756A" w:rsidRDefault="00030FA9" w:rsidP="004667FE">
      <w:pPr>
        <w:pStyle w:val="Formatvorlage"/>
        <w:shd w:val="clear" w:color="auto" w:fill="FFFFFF"/>
        <w:spacing w:line="427" w:lineRule="exact"/>
        <w:ind w:right="840"/>
        <w:rPr>
          <w:color w:val="010000"/>
          <w:sz w:val="20"/>
          <w:szCs w:val="20"/>
        </w:rPr>
      </w:pPr>
      <w:r w:rsidRPr="008B756A">
        <w:rPr>
          <w:color w:val="0D0B0C"/>
          <w:sz w:val="20"/>
          <w:szCs w:val="20"/>
        </w:rPr>
        <w:t>- Temperaturausgleich ca. 10</w:t>
      </w:r>
      <w:r w:rsidR="002B605F">
        <w:rPr>
          <w:color w:val="0D0B0C"/>
          <w:sz w:val="20"/>
          <w:szCs w:val="20"/>
        </w:rPr>
        <w:t xml:space="preserve"> </w:t>
      </w:r>
      <w:r w:rsidRPr="008B756A">
        <w:rPr>
          <w:color w:val="0D0B0C"/>
          <w:sz w:val="20"/>
          <w:szCs w:val="20"/>
        </w:rPr>
        <w:t>min</w:t>
      </w:r>
      <w:r w:rsidRPr="008B756A">
        <w:rPr>
          <w:color w:val="010000"/>
          <w:sz w:val="20"/>
          <w:szCs w:val="20"/>
        </w:rPr>
        <w:t xml:space="preserve">. </w:t>
      </w:r>
    </w:p>
    <w:p w:rsidR="00030FA9" w:rsidRPr="008B756A" w:rsidRDefault="00030FA9" w:rsidP="004667FE">
      <w:pPr>
        <w:pStyle w:val="Formatvorlage"/>
        <w:shd w:val="clear" w:color="auto" w:fill="FFFFFF"/>
        <w:spacing w:line="427" w:lineRule="exact"/>
        <w:ind w:right="840"/>
        <w:rPr>
          <w:color w:val="010000"/>
          <w:sz w:val="20"/>
          <w:szCs w:val="20"/>
        </w:rPr>
      </w:pPr>
      <w:r w:rsidRPr="008B756A">
        <w:rPr>
          <w:color w:val="0D0B0C"/>
          <w:sz w:val="20"/>
          <w:szCs w:val="20"/>
        </w:rPr>
        <w:t>- Prüfdauer 10</w:t>
      </w:r>
      <w:r w:rsidR="002B605F">
        <w:rPr>
          <w:color w:val="0D0B0C"/>
          <w:sz w:val="20"/>
          <w:szCs w:val="20"/>
        </w:rPr>
        <w:t xml:space="preserve"> </w:t>
      </w:r>
      <w:r w:rsidRPr="008B756A">
        <w:rPr>
          <w:color w:val="0D0B0C"/>
          <w:sz w:val="20"/>
          <w:szCs w:val="20"/>
        </w:rPr>
        <w:t>min</w:t>
      </w:r>
      <w:r w:rsidRPr="008B756A">
        <w:rPr>
          <w:color w:val="010000"/>
          <w:sz w:val="20"/>
          <w:szCs w:val="20"/>
        </w:rPr>
        <w:t xml:space="preserve">. </w:t>
      </w:r>
    </w:p>
    <w:p w:rsidR="00030FA9" w:rsidRPr="008B756A" w:rsidRDefault="00030FA9" w:rsidP="004667FE">
      <w:pPr>
        <w:pStyle w:val="Formatvorlage"/>
        <w:shd w:val="clear" w:color="auto" w:fill="FFFFFF"/>
        <w:spacing w:line="427" w:lineRule="exact"/>
        <w:ind w:right="840"/>
        <w:rPr>
          <w:color w:val="0D0B0C"/>
          <w:sz w:val="20"/>
          <w:szCs w:val="20"/>
        </w:rPr>
      </w:pPr>
      <w:r w:rsidRPr="008B756A">
        <w:rPr>
          <w:color w:val="0D0B0C"/>
          <w:sz w:val="20"/>
          <w:szCs w:val="20"/>
        </w:rPr>
        <w:t xml:space="preserve">- Leitung muss dicht sein </w:t>
      </w:r>
    </w:p>
    <w:p w:rsidR="00030FA9" w:rsidRPr="008B756A" w:rsidRDefault="00030FA9" w:rsidP="004667FE">
      <w:pPr>
        <w:pStyle w:val="Formatvorlage"/>
        <w:shd w:val="clear" w:color="auto" w:fill="FFFFFF"/>
        <w:spacing w:line="427" w:lineRule="exact"/>
        <w:ind w:right="840"/>
        <w:rPr>
          <w:color w:val="0D0B0C"/>
          <w:sz w:val="20"/>
          <w:szCs w:val="20"/>
        </w:rPr>
      </w:pPr>
      <w:r w:rsidRPr="008B756A">
        <w:rPr>
          <w:color w:val="0D0B0C"/>
          <w:sz w:val="20"/>
          <w:szCs w:val="20"/>
        </w:rPr>
        <w:t>- Ergebnis der Prüfung dokument</w:t>
      </w:r>
      <w:r w:rsidRPr="008B756A">
        <w:rPr>
          <w:color w:val="010000"/>
          <w:sz w:val="20"/>
          <w:szCs w:val="20"/>
        </w:rPr>
        <w:t>i</w:t>
      </w:r>
      <w:r w:rsidRPr="008B756A">
        <w:rPr>
          <w:color w:val="0D0B0C"/>
          <w:sz w:val="20"/>
          <w:szCs w:val="20"/>
        </w:rPr>
        <w:t xml:space="preserve">eren </w:t>
      </w:r>
    </w:p>
    <w:p w:rsidR="008B756A" w:rsidRPr="008B756A" w:rsidRDefault="008B756A" w:rsidP="004667FE">
      <w:pPr>
        <w:pStyle w:val="Formatvorlage"/>
        <w:shd w:val="clear" w:color="auto" w:fill="FFFFFF"/>
        <w:spacing w:line="489" w:lineRule="exact"/>
        <w:ind w:right="9"/>
        <w:rPr>
          <w:b/>
          <w:bCs/>
          <w:color w:val="100E0F"/>
          <w:w w:val="92"/>
          <w:sz w:val="32"/>
          <w:szCs w:val="32"/>
        </w:rPr>
      </w:pPr>
      <w:r w:rsidRPr="008B756A">
        <w:rPr>
          <w:b/>
          <w:bCs/>
          <w:color w:val="100E0F"/>
          <w:u w:val="single"/>
        </w:rPr>
        <w:t>Dichtheitsprüfung</w:t>
      </w:r>
      <w:r w:rsidRPr="008B756A">
        <w:rPr>
          <w:color w:val="100E0F"/>
        </w:rPr>
        <w:t xml:space="preserve"> : </w:t>
      </w:r>
    </w:p>
    <w:p w:rsidR="008B756A" w:rsidRPr="008B756A" w:rsidRDefault="008B756A" w:rsidP="004667FE">
      <w:pPr>
        <w:pStyle w:val="Formatvorlage"/>
        <w:shd w:val="clear" w:color="auto" w:fill="FFFFFF"/>
        <w:spacing w:line="441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Erforderlich bei: </w:t>
      </w:r>
    </w:p>
    <w:p w:rsidR="008B756A" w:rsidRPr="008B756A" w:rsidRDefault="008B756A" w:rsidP="004667FE">
      <w:pPr>
        <w:pStyle w:val="Formatvorlage"/>
        <w:shd w:val="clear" w:color="auto" w:fill="FFFFFF"/>
        <w:spacing w:line="422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neu verlegten Gasleitungen, </w:t>
      </w:r>
    </w:p>
    <w:p w:rsidR="008B756A" w:rsidRPr="008B756A" w:rsidRDefault="008B756A" w:rsidP="004667FE">
      <w:pPr>
        <w:pStyle w:val="Formatvorlage"/>
        <w:shd w:val="clear" w:color="auto" w:fill="FFFFFF"/>
        <w:spacing w:line="422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stillgelegten Gasleitungen </w:t>
      </w:r>
    </w:p>
    <w:p w:rsidR="008B756A" w:rsidRPr="008B756A" w:rsidRDefault="008B756A" w:rsidP="004667FE">
      <w:pPr>
        <w:pStyle w:val="Formatvorlage"/>
        <w:shd w:val="clear" w:color="auto" w:fill="FFFFFF"/>
        <w:spacing w:line="422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nachträglich abgedichteten Gasleitungen (G 624) </w:t>
      </w:r>
    </w:p>
    <w:p w:rsidR="008B756A" w:rsidRPr="008B756A" w:rsidRDefault="008B756A" w:rsidP="004667FE">
      <w:pPr>
        <w:pStyle w:val="Formatvorlage"/>
        <w:shd w:val="clear" w:color="auto" w:fill="FFFFFF"/>
        <w:spacing w:line="451" w:lineRule="exact"/>
        <w:rPr>
          <w:b/>
          <w:bCs/>
          <w:color w:val="100E0F"/>
          <w:sz w:val="20"/>
          <w:szCs w:val="20"/>
          <w:u w:val="single"/>
        </w:rPr>
      </w:pPr>
      <w:r w:rsidRPr="008B756A">
        <w:rPr>
          <w:b/>
          <w:bCs/>
          <w:color w:val="100E0F"/>
          <w:sz w:val="20"/>
          <w:szCs w:val="20"/>
          <w:u w:val="single"/>
        </w:rPr>
        <w:t>Arbeitsschritte:</w:t>
      </w:r>
    </w:p>
    <w:p w:rsidR="008B756A" w:rsidRPr="008B756A" w:rsidRDefault="008B756A" w:rsidP="004667FE">
      <w:pPr>
        <w:pStyle w:val="Formatvorlage"/>
        <w:shd w:val="clear" w:color="auto" w:fill="FFFFFF"/>
        <w:spacing w:line="422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Inaugenscheinnahme der zu prüfenden Gasleitung </w:t>
      </w:r>
    </w:p>
    <w:p w:rsidR="008B756A" w:rsidRPr="008B756A" w:rsidRDefault="008B756A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>- Prüfung mit Armaturen (ohne Regler</w:t>
      </w:r>
      <w:r w:rsidR="002B605F">
        <w:rPr>
          <w:color w:val="100E0F"/>
          <w:sz w:val="20"/>
          <w:szCs w:val="20"/>
        </w:rPr>
        <w:t xml:space="preserve"> </w:t>
      </w:r>
      <w:r w:rsidRPr="008B756A">
        <w:rPr>
          <w:color w:val="100E0F"/>
          <w:sz w:val="20"/>
          <w:szCs w:val="20"/>
        </w:rPr>
        <w:t xml:space="preserve">und Gaszähler) </w:t>
      </w:r>
    </w:p>
    <w:p w:rsidR="008B756A" w:rsidRPr="008B756A" w:rsidRDefault="008B756A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Leitung muss metallisch dicht verschlossen sein </w:t>
      </w:r>
    </w:p>
    <w:p w:rsidR="008B756A" w:rsidRPr="008B756A" w:rsidRDefault="008B756A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Prüfdruck 150 mbar </w:t>
      </w:r>
    </w:p>
    <w:p w:rsidR="008B756A" w:rsidRPr="008B756A" w:rsidRDefault="008B756A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mit Luft oder inertem Gas </w:t>
      </w:r>
    </w:p>
    <w:p w:rsidR="008B756A" w:rsidRPr="008B756A" w:rsidRDefault="008B756A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>- Temperaturausgleich ca</w:t>
      </w:r>
      <w:r w:rsidRPr="008B756A">
        <w:rPr>
          <w:color w:val="010000"/>
          <w:sz w:val="20"/>
          <w:szCs w:val="20"/>
        </w:rPr>
        <w:t xml:space="preserve">. </w:t>
      </w:r>
      <w:r w:rsidRPr="008B756A">
        <w:rPr>
          <w:color w:val="100E0F"/>
          <w:sz w:val="20"/>
          <w:szCs w:val="20"/>
        </w:rPr>
        <w:t xml:space="preserve">10 min. </w:t>
      </w:r>
    </w:p>
    <w:p w:rsidR="008B756A" w:rsidRPr="008B756A" w:rsidRDefault="008B756A" w:rsidP="00752A8F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Prüfdauer mind.10 min. (in Abhängigkeit des </w:t>
      </w:r>
      <w:r w:rsidR="00094248">
        <w:rPr>
          <w:color w:val="100E0F"/>
          <w:sz w:val="20"/>
          <w:szCs w:val="20"/>
        </w:rPr>
        <w:t xml:space="preserve">Leitungsvolumens </w:t>
      </w:r>
      <w:r w:rsidRPr="008B756A">
        <w:rPr>
          <w:color w:val="100E0F"/>
          <w:sz w:val="20"/>
          <w:szCs w:val="20"/>
        </w:rPr>
        <w:t xml:space="preserve"> </w:t>
      </w:r>
    </w:p>
    <w:p w:rsidR="008B756A" w:rsidRPr="008B756A" w:rsidRDefault="008B756A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Messgenauigkeit von 0,1 mbar </w:t>
      </w:r>
    </w:p>
    <w:p w:rsidR="008B756A" w:rsidRPr="008B756A" w:rsidRDefault="008B756A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Leitung muss </w:t>
      </w:r>
      <w:r w:rsidR="002B605F">
        <w:rPr>
          <w:color w:val="100E0F"/>
          <w:sz w:val="20"/>
          <w:szCs w:val="20"/>
        </w:rPr>
        <w:t>d</w:t>
      </w:r>
      <w:r w:rsidRPr="008B756A">
        <w:rPr>
          <w:color w:val="100E0F"/>
          <w:sz w:val="20"/>
          <w:szCs w:val="20"/>
        </w:rPr>
        <w:t xml:space="preserve">icht sein </w:t>
      </w:r>
    </w:p>
    <w:p w:rsidR="008B756A" w:rsidRDefault="008B756A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  <w:r w:rsidRPr="008B756A">
        <w:rPr>
          <w:color w:val="100E0F"/>
          <w:sz w:val="20"/>
          <w:szCs w:val="20"/>
        </w:rPr>
        <w:t xml:space="preserve">- Ergebnis der Prüfung dokumentieren </w:t>
      </w:r>
    </w:p>
    <w:p w:rsidR="002B605F" w:rsidRPr="008B756A" w:rsidRDefault="002B605F" w:rsidP="004667FE">
      <w:pPr>
        <w:pStyle w:val="Formatvorlage"/>
        <w:shd w:val="clear" w:color="auto" w:fill="FFFFFF"/>
        <w:spacing w:line="417" w:lineRule="exact"/>
        <w:rPr>
          <w:color w:val="100E0F"/>
          <w:sz w:val="20"/>
          <w:szCs w:val="20"/>
        </w:rPr>
      </w:pPr>
    </w:p>
    <w:p w:rsidR="008B756A" w:rsidRPr="008B756A" w:rsidRDefault="008B756A" w:rsidP="004667FE">
      <w:pPr>
        <w:pStyle w:val="Formatvorlage"/>
        <w:shd w:val="clear" w:color="auto" w:fill="FFFFFF"/>
        <w:spacing w:before="619" w:line="451" w:lineRule="exact"/>
        <w:ind w:right="2846"/>
        <w:rPr>
          <w:b/>
          <w:bCs/>
          <w:color w:val="100E0E"/>
          <w:u w:val="single"/>
        </w:rPr>
      </w:pPr>
      <w:r w:rsidRPr="008B756A">
        <w:rPr>
          <w:b/>
          <w:bCs/>
          <w:color w:val="100E0E"/>
          <w:u w:val="single"/>
        </w:rPr>
        <w:lastRenderedPageBreak/>
        <w:t>Gebrauchsfähigkeitsprüfung:</w:t>
      </w:r>
    </w:p>
    <w:p w:rsidR="008B756A" w:rsidRPr="008B756A" w:rsidRDefault="008B756A" w:rsidP="004667FE">
      <w:pPr>
        <w:pStyle w:val="Formatvorlage"/>
        <w:shd w:val="clear" w:color="auto" w:fill="FFFFFF"/>
        <w:spacing w:line="614" w:lineRule="exact"/>
        <w:ind w:right="2846"/>
        <w:rPr>
          <w:color w:val="100E0E"/>
          <w:sz w:val="20"/>
          <w:szCs w:val="20"/>
        </w:rPr>
      </w:pPr>
      <w:r w:rsidRPr="008B756A">
        <w:rPr>
          <w:color w:val="100E0E"/>
          <w:sz w:val="20"/>
          <w:szCs w:val="20"/>
        </w:rPr>
        <w:t xml:space="preserve">Erforderlich bei: </w:t>
      </w:r>
    </w:p>
    <w:p w:rsidR="008B756A" w:rsidRDefault="004667FE" w:rsidP="004667FE">
      <w:pPr>
        <w:pStyle w:val="Formatvorlage"/>
        <w:shd w:val="clear" w:color="auto" w:fill="FFFFFF"/>
        <w:tabs>
          <w:tab w:val="left" w:pos="7230"/>
        </w:tabs>
        <w:spacing w:line="513" w:lineRule="exact"/>
        <w:ind w:right="1275" w:hanging="141"/>
        <w:rPr>
          <w:color w:val="100E0E"/>
          <w:sz w:val="20"/>
          <w:szCs w:val="20"/>
        </w:rPr>
      </w:pPr>
      <w:r>
        <w:rPr>
          <w:color w:val="100E0E"/>
          <w:sz w:val="20"/>
          <w:szCs w:val="20"/>
        </w:rPr>
        <w:tab/>
      </w:r>
      <w:r w:rsidR="008B756A" w:rsidRPr="008B756A">
        <w:rPr>
          <w:color w:val="100E0E"/>
          <w:sz w:val="20"/>
          <w:szCs w:val="20"/>
        </w:rPr>
        <w:t xml:space="preserve">- </w:t>
      </w:r>
      <w:r w:rsidR="00094248">
        <w:rPr>
          <w:color w:val="100E0E"/>
          <w:sz w:val="20"/>
          <w:szCs w:val="20"/>
        </w:rPr>
        <w:t>bei</w:t>
      </w:r>
      <w:r w:rsidR="00BA6DAC">
        <w:rPr>
          <w:color w:val="100E0E"/>
          <w:sz w:val="20"/>
          <w:szCs w:val="20"/>
        </w:rPr>
        <w:t xml:space="preserve"> </w:t>
      </w:r>
      <w:r w:rsidR="008B756A" w:rsidRPr="008B756A">
        <w:rPr>
          <w:color w:val="100E0E"/>
          <w:sz w:val="20"/>
          <w:szCs w:val="20"/>
        </w:rPr>
        <w:t xml:space="preserve">außer </w:t>
      </w:r>
      <w:r w:rsidR="00BA6DAC" w:rsidRPr="008B756A">
        <w:rPr>
          <w:color w:val="100E0E"/>
          <w:sz w:val="20"/>
          <w:szCs w:val="20"/>
        </w:rPr>
        <w:t>Betrieb gesetzten</w:t>
      </w:r>
      <w:r w:rsidR="008B756A" w:rsidRPr="008B756A">
        <w:rPr>
          <w:color w:val="100E0E"/>
          <w:sz w:val="20"/>
          <w:szCs w:val="20"/>
        </w:rPr>
        <w:t xml:space="preserve"> Gasleitungen </w:t>
      </w:r>
    </w:p>
    <w:p w:rsidR="00BA6DAC" w:rsidRDefault="00BA6DAC" w:rsidP="004667FE">
      <w:pPr>
        <w:pStyle w:val="Listenabsatz"/>
        <w:autoSpaceDE w:val="0"/>
        <w:autoSpaceDN w:val="0"/>
        <w:adjustRightInd w:val="0"/>
        <w:spacing w:after="0" w:line="240" w:lineRule="auto"/>
        <w:ind w:left="0" w:hanging="142"/>
        <w:rPr>
          <w:rFonts w:ascii="Arial" w:eastAsiaTheme="minorEastAsia" w:hAnsi="Arial" w:cs="Arial"/>
          <w:color w:val="100E0E"/>
          <w:sz w:val="20"/>
          <w:szCs w:val="20"/>
          <w:lang w:eastAsia="de-DE"/>
        </w:rPr>
      </w:pPr>
    </w:p>
    <w:p w:rsidR="00094248" w:rsidRPr="00094248" w:rsidRDefault="00094248" w:rsidP="004667FE">
      <w:pPr>
        <w:pStyle w:val="Listenabsatz"/>
        <w:autoSpaceDE w:val="0"/>
        <w:autoSpaceDN w:val="0"/>
        <w:adjustRightInd w:val="0"/>
        <w:spacing w:after="0" w:line="240" w:lineRule="auto"/>
        <w:ind w:left="0"/>
        <w:rPr>
          <w:rFonts w:ascii="Arial" w:eastAsiaTheme="minorEastAsia" w:hAnsi="Arial" w:cs="Arial"/>
          <w:color w:val="100E0E"/>
          <w:sz w:val="20"/>
          <w:szCs w:val="20"/>
          <w:lang w:eastAsia="de-DE"/>
        </w:rPr>
      </w:pPr>
      <w:r>
        <w:rPr>
          <w:rFonts w:ascii="Arial" w:eastAsiaTheme="minorEastAsia" w:hAnsi="Arial" w:cs="Arial"/>
          <w:color w:val="100E0E"/>
          <w:sz w:val="20"/>
          <w:szCs w:val="20"/>
          <w:lang w:eastAsia="de-DE"/>
        </w:rPr>
        <w:t xml:space="preserve">- </w:t>
      </w:r>
      <w:r w:rsidRPr="00094248">
        <w:rPr>
          <w:rFonts w:ascii="Arial" w:eastAsiaTheme="minorEastAsia" w:hAnsi="Arial" w:cs="Arial"/>
          <w:color w:val="100E0E"/>
          <w:sz w:val="20"/>
          <w:szCs w:val="20"/>
          <w:lang w:eastAsia="de-DE"/>
        </w:rPr>
        <w:t xml:space="preserve">Die Gebrauchsfähigkeitsprüfung ist regelmäßig alle </w:t>
      </w:r>
      <w:r w:rsidRPr="00094248">
        <w:rPr>
          <w:rFonts w:ascii="Arial" w:eastAsiaTheme="minorEastAsia" w:hAnsi="Arial" w:cs="Arial"/>
          <w:b/>
          <w:color w:val="100E0E"/>
          <w:sz w:val="20"/>
          <w:szCs w:val="20"/>
          <w:lang w:eastAsia="de-DE"/>
        </w:rPr>
        <w:t>12 Jahre</w:t>
      </w:r>
    </w:p>
    <w:p w:rsidR="00094248" w:rsidRPr="008B756A" w:rsidRDefault="00094248" w:rsidP="004667FE">
      <w:pPr>
        <w:pStyle w:val="Formatvorlage"/>
        <w:shd w:val="clear" w:color="auto" w:fill="FFFFFF"/>
        <w:tabs>
          <w:tab w:val="left" w:pos="7230"/>
        </w:tabs>
        <w:spacing w:line="513" w:lineRule="exact"/>
        <w:ind w:right="1275"/>
        <w:rPr>
          <w:color w:val="100E0E"/>
          <w:sz w:val="20"/>
          <w:szCs w:val="20"/>
        </w:rPr>
      </w:pPr>
      <w:r w:rsidRPr="00094248">
        <w:rPr>
          <w:color w:val="100E0E"/>
          <w:sz w:val="20"/>
          <w:szCs w:val="20"/>
        </w:rPr>
        <w:t>durchzuführen und obliegt der Verantwortung des Betreibers</w:t>
      </w:r>
    </w:p>
    <w:p w:rsidR="004667FE" w:rsidRDefault="008B756A" w:rsidP="004667FE">
      <w:pPr>
        <w:pStyle w:val="Formatvorlage"/>
        <w:shd w:val="clear" w:color="auto" w:fill="FFFFFF"/>
        <w:tabs>
          <w:tab w:val="center" w:pos="3113"/>
        </w:tabs>
        <w:spacing w:line="614" w:lineRule="exact"/>
        <w:ind w:right="2846"/>
        <w:rPr>
          <w:b/>
          <w:bCs/>
          <w:color w:val="100E0E"/>
          <w:sz w:val="20"/>
          <w:szCs w:val="20"/>
          <w:u w:val="single"/>
        </w:rPr>
      </w:pPr>
      <w:r w:rsidRPr="008B756A">
        <w:rPr>
          <w:b/>
          <w:bCs/>
          <w:color w:val="100E0E"/>
          <w:sz w:val="20"/>
          <w:szCs w:val="20"/>
          <w:u w:val="single"/>
        </w:rPr>
        <w:t>Arbeitsschritte:</w:t>
      </w:r>
    </w:p>
    <w:p w:rsidR="008B756A" w:rsidRPr="004667FE" w:rsidRDefault="008B756A" w:rsidP="004667FE">
      <w:pPr>
        <w:pStyle w:val="Formatvorlage"/>
        <w:shd w:val="clear" w:color="auto" w:fill="FFFFFF"/>
        <w:spacing w:line="614" w:lineRule="exact"/>
        <w:ind w:right="2846"/>
        <w:rPr>
          <w:b/>
          <w:bCs/>
          <w:color w:val="100E0E"/>
          <w:sz w:val="20"/>
          <w:szCs w:val="20"/>
          <w:u w:val="single"/>
        </w:rPr>
      </w:pPr>
      <w:r w:rsidRPr="008B756A">
        <w:rPr>
          <w:color w:val="100E0E"/>
          <w:sz w:val="20"/>
          <w:szCs w:val="20"/>
        </w:rPr>
        <w:t xml:space="preserve">- Inaugenscheinnahme der zu prüfenden Gasleitung </w:t>
      </w:r>
    </w:p>
    <w:p w:rsidR="008B756A" w:rsidRPr="008B756A" w:rsidRDefault="008B756A" w:rsidP="004667FE">
      <w:pPr>
        <w:pStyle w:val="Formatvorlage"/>
        <w:shd w:val="clear" w:color="auto" w:fill="FFFFFF"/>
        <w:spacing w:line="614" w:lineRule="exact"/>
        <w:ind w:right="158"/>
        <w:rPr>
          <w:color w:val="100E0E"/>
          <w:sz w:val="20"/>
          <w:szCs w:val="20"/>
        </w:rPr>
      </w:pPr>
      <w:r w:rsidRPr="008B756A">
        <w:rPr>
          <w:color w:val="100E0E"/>
          <w:sz w:val="20"/>
          <w:szCs w:val="20"/>
        </w:rPr>
        <w:t xml:space="preserve">- Prüfung unter Betriebsbedingungen (Leckgasmessung) </w:t>
      </w:r>
    </w:p>
    <w:p w:rsidR="008B756A" w:rsidRPr="008B756A" w:rsidRDefault="008B756A" w:rsidP="004667FE">
      <w:pPr>
        <w:pStyle w:val="Formatvorlage"/>
        <w:shd w:val="clear" w:color="auto" w:fill="FFFFFF"/>
        <w:spacing w:line="527" w:lineRule="exact"/>
        <w:ind w:right="158"/>
        <w:rPr>
          <w:color w:val="100E0E"/>
          <w:sz w:val="20"/>
          <w:szCs w:val="20"/>
        </w:rPr>
      </w:pPr>
      <w:r w:rsidRPr="008B756A">
        <w:rPr>
          <w:color w:val="100E0E"/>
          <w:sz w:val="20"/>
          <w:szCs w:val="20"/>
        </w:rPr>
        <w:t xml:space="preserve">- Betriebsdruck (23 mbar) </w:t>
      </w:r>
    </w:p>
    <w:p w:rsidR="008B756A" w:rsidRPr="008B756A" w:rsidRDefault="008B756A" w:rsidP="004667FE">
      <w:pPr>
        <w:pStyle w:val="Formatvorlage"/>
        <w:shd w:val="clear" w:color="auto" w:fill="FFFFFF"/>
        <w:spacing w:line="527" w:lineRule="exact"/>
        <w:ind w:right="158"/>
        <w:rPr>
          <w:color w:val="100E0E"/>
          <w:sz w:val="20"/>
          <w:szCs w:val="20"/>
        </w:rPr>
      </w:pPr>
      <w:r w:rsidRPr="008B756A">
        <w:rPr>
          <w:color w:val="100E0E"/>
          <w:sz w:val="20"/>
          <w:szCs w:val="20"/>
        </w:rPr>
        <w:t xml:space="preserve">- nach Möglichkeit mit Erdgas </w:t>
      </w:r>
    </w:p>
    <w:p w:rsidR="008B756A" w:rsidRDefault="008B756A" w:rsidP="004667FE">
      <w:pPr>
        <w:pStyle w:val="Formatvorlage"/>
        <w:shd w:val="clear" w:color="auto" w:fill="FFFFFF"/>
        <w:spacing w:line="527" w:lineRule="exact"/>
        <w:ind w:right="158"/>
        <w:rPr>
          <w:color w:val="100E0E"/>
          <w:sz w:val="20"/>
          <w:szCs w:val="20"/>
        </w:rPr>
      </w:pPr>
      <w:r w:rsidRPr="008B756A">
        <w:rPr>
          <w:color w:val="100E0E"/>
          <w:sz w:val="20"/>
          <w:szCs w:val="20"/>
        </w:rPr>
        <w:t xml:space="preserve">- Ergebnis der Prüfung dokumentieren </w:t>
      </w:r>
    </w:p>
    <w:p w:rsidR="00094248" w:rsidRPr="008B756A" w:rsidRDefault="00094248" w:rsidP="004667FE">
      <w:pPr>
        <w:pStyle w:val="Formatvorlage"/>
        <w:shd w:val="clear" w:color="auto" w:fill="FFFFFF"/>
        <w:spacing w:line="527" w:lineRule="exact"/>
        <w:ind w:right="158"/>
        <w:rPr>
          <w:color w:val="100E0E"/>
          <w:sz w:val="20"/>
          <w:szCs w:val="20"/>
        </w:rPr>
      </w:pPr>
      <w:r w:rsidRPr="00BA6DAC">
        <w:rPr>
          <w:b/>
          <w:color w:val="100E0E"/>
          <w:sz w:val="20"/>
          <w:szCs w:val="20"/>
        </w:rPr>
        <w:t>Achtung!</w:t>
      </w:r>
      <w:r w:rsidRPr="00094248">
        <w:rPr>
          <w:color w:val="100E0E"/>
          <w:sz w:val="20"/>
          <w:szCs w:val="20"/>
        </w:rPr>
        <w:t xml:space="preserve"> Bei Gasgeruch gilt die Interpretation der Gebrauchsfähigkeitskriterien</w:t>
      </w:r>
      <w:r w:rsidR="00BA6DAC">
        <w:rPr>
          <w:color w:val="100E0E"/>
          <w:sz w:val="20"/>
          <w:szCs w:val="20"/>
        </w:rPr>
        <w:t xml:space="preserve"> </w:t>
      </w:r>
      <w:r w:rsidRPr="00094248">
        <w:rPr>
          <w:color w:val="100E0E"/>
          <w:sz w:val="20"/>
          <w:szCs w:val="20"/>
        </w:rPr>
        <w:t xml:space="preserve">nicht </w:t>
      </w:r>
      <w:r w:rsidR="002B605F">
        <w:rPr>
          <w:color w:val="100E0E"/>
          <w:sz w:val="20"/>
          <w:szCs w:val="20"/>
        </w:rPr>
        <w:t>(</w:t>
      </w:r>
      <w:r w:rsidRPr="00094248">
        <w:rPr>
          <w:color w:val="100E0E"/>
          <w:sz w:val="20"/>
          <w:szCs w:val="20"/>
        </w:rPr>
        <w:t>Handlungsbedarf)</w:t>
      </w:r>
    </w:p>
    <w:p w:rsidR="008B756A" w:rsidRPr="008B756A" w:rsidRDefault="008B756A" w:rsidP="004667FE">
      <w:pPr>
        <w:pStyle w:val="Formatvorlage"/>
        <w:shd w:val="clear" w:color="auto" w:fill="FFFFFF"/>
        <w:spacing w:before="556" w:line="508" w:lineRule="exact"/>
        <w:ind w:right="-1"/>
        <w:rPr>
          <w:color w:val="100E0E"/>
          <w:sz w:val="20"/>
          <w:szCs w:val="20"/>
        </w:rPr>
      </w:pPr>
      <w:r w:rsidRPr="008B756A">
        <w:rPr>
          <w:color w:val="100E0E"/>
          <w:sz w:val="20"/>
          <w:szCs w:val="20"/>
        </w:rPr>
        <w:t>Leitungsanlagen</w:t>
      </w:r>
      <w:r w:rsidRPr="008B756A">
        <w:rPr>
          <w:color w:val="020000"/>
          <w:sz w:val="20"/>
          <w:szCs w:val="20"/>
        </w:rPr>
        <w:t xml:space="preserve">, </w:t>
      </w:r>
      <w:r w:rsidRPr="008B756A">
        <w:rPr>
          <w:color w:val="100E0E"/>
          <w:sz w:val="20"/>
          <w:szCs w:val="20"/>
        </w:rPr>
        <w:t xml:space="preserve">die weniger als </w:t>
      </w:r>
      <w:r w:rsidR="002B605F">
        <w:rPr>
          <w:color w:val="100E0E"/>
          <w:sz w:val="20"/>
          <w:szCs w:val="20"/>
        </w:rPr>
        <w:t>vier</w:t>
      </w:r>
      <w:r w:rsidR="00D84357">
        <w:rPr>
          <w:color w:val="100E0E"/>
          <w:sz w:val="20"/>
          <w:szCs w:val="20"/>
        </w:rPr>
        <w:t xml:space="preserve"> </w:t>
      </w:r>
      <w:r w:rsidRPr="008B756A">
        <w:rPr>
          <w:color w:val="100E0E"/>
          <w:sz w:val="20"/>
          <w:szCs w:val="20"/>
        </w:rPr>
        <w:t>Jahre in Betrieb sind, müssen dicht sein</w:t>
      </w:r>
      <w:r w:rsidRPr="008B756A">
        <w:rPr>
          <w:color w:val="252424"/>
          <w:sz w:val="20"/>
          <w:szCs w:val="20"/>
        </w:rPr>
        <w:t xml:space="preserve">. </w:t>
      </w:r>
      <w:r w:rsidRPr="008B756A">
        <w:rPr>
          <w:color w:val="252424"/>
          <w:sz w:val="20"/>
          <w:szCs w:val="20"/>
        </w:rPr>
        <w:br/>
      </w:r>
      <w:r w:rsidRPr="008B756A">
        <w:rPr>
          <w:color w:val="100E0E"/>
          <w:sz w:val="20"/>
          <w:szCs w:val="20"/>
        </w:rPr>
        <w:t xml:space="preserve">Gewährleistung </w:t>
      </w:r>
      <w:r w:rsidR="002B605F">
        <w:rPr>
          <w:color w:val="100E0E"/>
          <w:sz w:val="20"/>
          <w:szCs w:val="20"/>
        </w:rPr>
        <w:t>vier</w:t>
      </w:r>
      <w:r w:rsidR="002B605F" w:rsidRPr="008B756A">
        <w:rPr>
          <w:color w:val="100E0E"/>
          <w:sz w:val="20"/>
          <w:szCs w:val="20"/>
        </w:rPr>
        <w:t xml:space="preserve"> </w:t>
      </w:r>
      <w:r w:rsidRPr="008B756A">
        <w:rPr>
          <w:color w:val="100E0E"/>
          <w:sz w:val="20"/>
          <w:szCs w:val="20"/>
        </w:rPr>
        <w:t>Jahre. Leckrate: 0</w:t>
      </w:r>
      <w:r w:rsidRPr="008B756A">
        <w:rPr>
          <w:color w:val="020000"/>
          <w:sz w:val="20"/>
          <w:szCs w:val="20"/>
        </w:rPr>
        <w:t>,</w:t>
      </w:r>
      <w:r w:rsidRPr="008B756A">
        <w:rPr>
          <w:color w:val="100E0E"/>
          <w:sz w:val="20"/>
          <w:szCs w:val="20"/>
        </w:rPr>
        <w:t xml:space="preserve">0 I/h </w:t>
      </w:r>
    </w:p>
    <w:p w:rsidR="008B756A" w:rsidRPr="008B756A" w:rsidRDefault="008B756A" w:rsidP="004667FE"/>
    <w:sectPr w:rsidR="008B756A" w:rsidRPr="008B756A" w:rsidSect="008B756A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45E4B"/>
    <w:multiLevelType w:val="hybridMultilevel"/>
    <w:tmpl w:val="4342CA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0E74"/>
    <w:multiLevelType w:val="hybridMultilevel"/>
    <w:tmpl w:val="5E5412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F6FF2"/>
    <w:multiLevelType w:val="hybridMultilevel"/>
    <w:tmpl w:val="B5E00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A0568"/>
    <w:multiLevelType w:val="hybridMultilevel"/>
    <w:tmpl w:val="4D203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6A"/>
    <w:rsid w:val="00030FA9"/>
    <w:rsid w:val="00094248"/>
    <w:rsid w:val="002B605F"/>
    <w:rsid w:val="004667FE"/>
    <w:rsid w:val="00752A8F"/>
    <w:rsid w:val="008B756A"/>
    <w:rsid w:val="00BA6DAC"/>
    <w:rsid w:val="00CE57D8"/>
    <w:rsid w:val="00D8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DC6B8-8B0D-4654-B169-12A3326C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">
    <w:name w:val="Formatvorlage"/>
    <w:rsid w:val="008B756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0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0FA9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094248"/>
    <w:pPr>
      <w:ind w:left="720"/>
      <w:contextualSpacing/>
    </w:pPr>
  </w:style>
  <w:style w:type="paragraph" w:styleId="berarbeitung">
    <w:name w:val="Revision"/>
    <w:hidden/>
    <w:uiPriority w:val="99"/>
    <w:semiHidden/>
    <w:rsid w:val="002B60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bruser1729</cp:lastModifiedBy>
  <cp:revision>7</cp:revision>
  <cp:lastPrinted>2018-03-13T19:25:00Z</cp:lastPrinted>
  <dcterms:created xsi:type="dcterms:W3CDTF">2018-02-26T18:20:00Z</dcterms:created>
  <dcterms:modified xsi:type="dcterms:W3CDTF">2020-05-28T14:24:00Z</dcterms:modified>
</cp:coreProperties>
</file>